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FE61C5" w:rsidRPr="00FE61C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“乾元-私享(对公专享)”2020年第15期私人银行人民币理财产品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B1191E">
        <w:rPr>
          <w:rFonts w:asciiTheme="minorEastAsia" w:eastAsiaTheme="minorEastAsia" w:hAnsiTheme="minor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517ED3" w:rsidRDefault="000E0842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F1556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="00FE61C5" w:rsidRPr="00FE61C5">
        <w:rPr>
          <w:rFonts w:asciiTheme="minorEastAsia" w:eastAsiaTheme="minorEastAsia" w:hAnsiTheme="minorEastAsia" w:hint="eastAsia"/>
          <w:color w:val="000000"/>
          <w:sz w:val="28"/>
          <w:szCs w:val="28"/>
        </w:rPr>
        <w:t>“</w:t>
      </w:r>
      <w:r w:rsidR="00FE61C5"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乾元-私享(对公专享)”2020年第15期私人银行人民币理财产品</w:t>
      </w:r>
      <w:r w:rsidR="00747E15"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87726" w:rsidRPr="00517ED3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6A285C" w:rsidRPr="00517ED3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E31B0A"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1191E" w:rsidRPr="00517ED3">
        <w:rPr>
          <w:rFonts w:asciiTheme="minorEastAsia" w:eastAsiaTheme="minorEastAsia" w:hAnsiTheme="minorEastAsia"/>
          <w:color w:val="000000"/>
          <w:sz w:val="28"/>
          <w:szCs w:val="28"/>
        </w:rPr>
        <w:t>11</w:t>
      </w:r>
      <w:r w:rsidR="00E31B0A"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FE61C5" w:rsidRPr="00517ED3">
        <w:rPr>
          <w:rFonts w:asciiTheme="minorEastAsia" w:eastAsiaTheme="minorEastAsia" w:hAnsiTheme="minorEastAsia"/>
          <w:color w:val="000000"/>
          <w:sz w:val="28"/>
          <w:szCs w:val="28"/>
        </w:rPr>
        <w:t>23</w:t>
      </w:r>
      <w:r w:rsidR="00E31B0A"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A27E75" w:rsidRPr="00517ED3">
        <w:rPr>
          <w:rFonts w:asciiTheme="minorEastAsia" w:eastAsiaTheme="minorEastAsia" w:hAnsiTheme="minorEastAsia"/>
          <w:color w:val="000000"/>
          <w:sz w:val="28"/>
          <w:szCs w:val="28"/>
        </w:rPr>
        <w:t>37000</w:t>
      </w:r>
      <w:r w:rsidR="00987726"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>，杠杆水平符合监管要求。</w:t>
      </w:r>
    </w:p>
    <w:p w:rsidR="00747E15" w:rsidRPr="00517ED3" w:rsidRDefault="00747E15" w:rsidP="001B3848">
      <w:pPr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517ED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517ED3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517ED3" w:rsidTr="00517ED3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517ED3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17E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517ED3" w:rsidRDefault="00A27E75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17ED3">
              <w:rPr>
                <w:rFonts w:asciiTheme="minorEastAsia" w:eastAsiaTheme="minorEastAsia" w:hAnsiTheme="minorEastAsia"/>
                <w:color w:val="000000"/>
                <w:szCs w:val="21"/>
              </w:rPr>
              <w:t>290</w:t>
            </w:r>
          </w:p>
        </w:tc>
      </w:tr>
      <w:tr w:rsidR="006135B1" w:rsidRPr="00517ED3" w:rsidTr="00517ED3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517ED3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17E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517ED3" w:rsidRDefault="0067343C" w:rsidP="0041354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17ED3">
              <w:rPr>
                <w:rFonts w:asciiTheme="minorEastAsia" w:eastAsiaTheme="minorEastAsia" w:hAnsiTheme="minorEastAsia"/>
                <w:color w:val="000000"/>
                <w:szCs w:val="21"/>
              </w:rPr>
              <w:t>3.</w:t>
            </w:r>
            <w:r w:rsidR="00A27E75" w:rsidRPr="00517ED3">
              <w:rPr>
                <w:rFonts w:asciiTheme="minorEastAsia" w:eastAsiaTheme="minorEastAsia" w:hAnsiTheme="minorEastAsia"/>
                <w:color w:val="000000"/>
                <w:szCs w:val="21"/>
              </w:rPr>
              <w:t>60</w:t>
            </w:r>
            <w:r w:rsidR="000E0842" w:rsidRPr="00517E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%</w:t>
            </w:r>
          </w:p>
        </w:tc>
      </w:tr>
    </w:tbl>
    <w:p w:rsidR="00747E15" w:rsidRPr="00517ED3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517ED3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517ED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517ED3" w:rsidTr="005204A8">
        <w:trPr>
          <w:trHeight w:val="589"/>
        </w:trPr>
        <w:tc>
          <w:tcPr>
            <w:tcW w:w="2943" w:type="dxa"/>
            <w:vAlign w:val="center"/>
          </w:tcPr>
          <w:p w:rsidR="00F33FC4" w:rsidRPr="00517ED3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7ED3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517ED3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7ED3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517ED3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7ED3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517ED3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7ED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517ED3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7ED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517ED3" w:rsidTr="005204A8">
        <w:trPr>
          <w:trHeight w:val="475"/>
        </w:trPr>
        <w:tc>
          <w:tcPr>
            <w:tcW w:w="2943" w:type="dxa"/>
            <w:vAlign w:val="center"/>
          </w:tcPr>
          <w:p w:rsidR="00E31B0A" w:rsidRPr="00517ED3" w:rsidRDefault="00FE61C5" w:rsidP="005D1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7ED3">
              <w:rPr>
                <w:rFonts w:asciiTheme="minorEastAsia" w:eastAsiaTheme="minorEastAsia" w:hAnsiTheme="minorEastAsia" w:hint="eastAsia"/>
                <w:szCs w:val="21"/>
              </w:rPr>
              <w:t>“乾元-私享(对公专享)”2020年第15期私人银行人民币理财产品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517ED3" w:rsidRDefault="004E4F79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17ED3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2020/11/20</w:t>
            </w:r>
          </w:p>
        </w:tc>
        <w:tc>
          <w:tcPr>
            <w:tcW w:w="1417" w:type="dxa"/>
            <w:vAlign w:val="center"/>
          </w:tcPr>
          <w:p w:rsidR="00E31B0A" w:rsidRPr="00517ED3" w:rsidRDefault="004E4F79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17ED3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2020/11/22</w:t>
            </w:r>
          </w:p>
        </w:tc>
        <w:tc>
          <w:tcPr>
            <w:tcW w:w="1418" w:type="dxa"/>
            <w:vAlign w:val="center"/>
          </w:tcPr>
          <w:p w:rsidR="00E31B0A" w:rsidRPr="00517ED3" w:rsidRDefault="004E4F79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17ED3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2020/11/23</w:t>
            </w:r>
          </w:p>
        </w:tc>
        <w:tc>
          <w:tcPr>
            <w:tcW w:w="1326" w:type="dxa"/>
            <w:vAlign w:val="center"/>
          </w:tcPr>
          <w:p w:rsidR="00E31B0A" w:rsidRPr="00517ED3" w:rsidRDefault="004E4F79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17ED3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2021/9/9</w:t>
            </w:r>
          </w:p>
        </w:tc>
      </w:tr>
    </w:tbl>
    <w:p w:rsidR="00F33FC4" w:rsidRPr="00517ED3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517ED3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 w:rsidRPr="00517ED3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517ED3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517ED3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 w:rsidRPr="00517ED3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Pr="00517ED3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517ED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985"/>
        <w:gridCol w:w="1275"/>
        <w:gridCol w:w="1985"/>
        <w:gridCol w:w="1598"/>
      </w:tblGrid>
      <w:tr w:rsidR="005204A8" w:rsidRPr="00517ED3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5204A8" w:rsidRPr="00517ED3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985" w:type="dxa"/>
            <w:vAlign w:val="center"/>
          </w:tcPr>
          <w:p w:rsidR="005204A8" w:rsidRPr="00517ED3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:rsidR="005204A8" w:rsidRPr="00517ED3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275" w:type="dxa"/>
            <w:vAlign w:val="center"/>
          </w:tcPr>
          <w:p w:rsidR="005204A8" w:rsidRPr="00517ED3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985" w:type="dxa"/>
            <w:vAlign w:val="center"/>
          </w:tcPr>
          <w:p w:rsidR="005204A8" w:rsidRPr="00517ED3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:rsidR="005204A8" w:rsidRPr="00517ED3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Pr="00517ED3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D32138" w:rsidRPr="00517ED3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D32138" w:rsidRPr="00517ED3" w:rsidRDefault="00D32138" w:rsidP="00D32138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985" w:type="dxa"/>
            <w:vAlign w:val="center"/>
          </w:tcPr>
          <w:p w:rsidR="00D32138" w:rsidRPr="00517ED3" w:rsidRDefault="00D32138" w:rsidP="00D321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/>
                <w:kern w:val="0"/>
              </w:rPr>
              <w:t>128,604,047.38</w:t>
            </w:r>
          </w:p>
        </w:tc>
        <w:tc>
          <w:tcPr>
            <w:tcW w:w="1275" w:type="dxa"/>
          </w:tcPr>
          <w:p w:rsidR="00D32138" w:rsidRPr="00517ED3" w:rsidRDefault="00D32138" w:rsidP="00D32138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/>
              </w:rPr>
              <w:t>34.26%</w:t>
            </w:r>
          </w:p>
        </w:tc>
        <w:tc>
          <w:tcPr>
            <w:tcW w:w="1985" w:type="dxa"/>
            <w:vAlign w:val="center"/>
          </w:tcPr>
          <w:p w:rsidR="00D32138" w:rsidRPr="00517ED3" w:rsidRDefault="00D32138" w:rsidP="00D321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/>
                <w:kern w:val="0"/>
              </w:rPr>
              <w:t>128,604,047.38</w:t>
            </w:r>
          </w:p>
        </w:tc>
        <w:tc>
          <w:tcPr>
            <w:tcW w:w="1598" w:type="dxa"/>
          </w:tcPr>
          <w:p w:rsidR="00D32138" w:rsidRPr="00517ED3" w:rsidRDefault="00D32138" w:rsidP="00D32138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/>
              </w:rPr>
              <w:t>34.26%</w:t>
            </w:r>
          </w:p>
        </w:tc>
      </w:tr>
      <w:tr w:rsidR="00D32138" w:rsidRPr="00517ED3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D32138" w:rsidRPr="00517ED3" w:rsidRDefault="00D32138" w:rsidP="00D32138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985" w:type="dxa"/>
            <w:vAlign w:val="center"/>
          </w:tcPr>
          <w:p w:rsidR="00D32138" w:rsidRPr="00517ED3" w:rsidRDefault="00D32138" w:rsidP="00D321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/>
                <w:kern w:val="0"/>
              </w:rPr>
              <w:t>246,815,457.78</w:t>
            </w:r>
          </w:p>
        </w:tc>
        <w:tc>
          <w:tcPr>
            <w:tcW w:w="1275" w:type="dxa"/>
          </w:tcPr>
          <w:p w:rsidR="00D32138" w:rsidRPr="00517ED3" w:rsidRDefault="00D32138" w:rsidP="00D32138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/>
              </w:rPr>
              <w:t>65.74%</w:t>
            </w:r>
          </w:p>
        </w:tc>
        <w:tc>
          <w:tcPr>
            <w:tcW w:w="1985" w:type="dxa"/>
            <w:vAlign w:val="center"/>
          </w:tcPr>
          <w:p w:rsidR="00D32138" w:rsidRPr="00517ED3" w:rsidRDefault="00D32138" w:rsidP="00D321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/>
                <w:kern w:val="0"/>
              </w:rPr>
              <w:t>246,815,457.78</w:t>
            </w:r>
          </w:p>
        </w:tc>
        <w:tc>
          <w:tcPr>
            <w:tcW w:w="1598" w:type="dxa"/>
          </w:tcPr>
          <w:p w:rsidR="00D32138" w:rsidRPr="00517ED3" w:rsidRDefault="00D32138" w:rsidP="00D32138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/>
              </w:rPr>
              <w:t>65.74%</w:t>
            </w:r>
          </w:p>
        </w:tc>
      </w:tr>
      <w:tr w:rsidR="00D32138" w:rsidRPr="00517ED3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D32138" w:rsidRPr="00517ED3" w:rsidRDefault="00D32138" w:rsidP="00D32138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985" w:type="dxa"/>
            <w:vAlign w:val="center"/>
          </w:tcPr>
          <w:p w:rsidR="00D32138" w:rsidRPr="00517ED3" w:rsidRDefault="00D32138" w:rsidP="00D321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/>
                <w:kern w:val="0"/>
              </w:rPr>
              <w:t>375,419,505.16</w:t>
            </w:r>
          </w:p>
        </w:tc>
        <w:tc>
          <w:tcPr>
            <w:tcW w:w="1275" w:type="dxa"/>
            <w:vAlign w:val="center"/>
          </w:tcPr>
          <w:p w:rsidR="00D32138" w:rsidRPr="00517ED3" w:rsidRDefault="00D32138" w:rsidP="00D321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985" w:type="dxa"/>
            <w:vAlign w:val="center"/>
          </w:tcPr>
          <w:p w:rsidR="00D32138" w:rsidRPr="00517ED3" w:rsidRDefault="00D32138" w:rsidP="00D321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/>
                <w:kern w:val="0"/>
              </w:rPr>
              <w:t>375,419,505.16</w:t>
            </w:r>
          </w:p>
        </w:tc>
        <w:tc>
          <w:tcPr>
            <w:tcW w:w="1598" w:type="dxa"/>
            <w:vAlign w:val="center"/>
          </w:tcPr>
          <w:p w:rsidR="00D32138" w:rsidRPr="00517ED3" w:rsidRDefault="00D32138" w:rsidP="00D321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</w:tr>
    </w:tbl>
    <w:p w:rsidR="005204A8" w:rsidRPr="00517ED3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 w:rsidRPr="00517ED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 w:rsidRPr="00517ED3"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517ED3" w:rsidTr="0098772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517ED3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7ED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517ED3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7ED3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517ED3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7ED3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62" w:type="dxa"/>
            <w:vAlign w:val="center"/>
          </w:tcPr>
          <w:p w:rsidR="005204A8" w:rsidRPr="00517ED3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7ED3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3C5BB8" w:rsidRPr="00517ED3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3C5BB8" w:rsidRPr="00517ED3" w:rsidRDefault="003C5BB8" w:rsidP="003C5BB8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3C5BB8" w:rsidRPr="00517ED3" w:rsidRDefault="00D32138" w:rsidP="003C5BB8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 w:hint="eastAsia"/>
              </w:rPr>
              <w:t>17云融聚红河FI002</w:t>
            </w:r>
          </w:p>
        </w:tc>
        <w:tc>
          <w:tcPr>
            <w:tcW w:w="1800" w:type="dxa"/>
            <w:vAlign w:val="center"/>
          </w:tcPr>
          <w:p w:rsidR="003C5BB8" w:rsidRPr="00517ED3" w:rsidRDefault="00D32138" w:rsidP="003C5BB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/>
                <w:kern w:val="0"/>
              </w:rPr>
              <w:t>246,815,457.78</w:t>
            </w:r>
          </w:p>
        </w:tc>
        <w:tc>
          <w:tcPr>
            <w:tcW w:w="1762" w:type="dxa"/>
          </w:tcPr>
          <w:p w:rsidR="003C5BB8" w:rsidRPr="00517ED3" w:rsidRDefault="00D32138" w:rsidP="003C5BB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/>
                <w:kern w:val="0"/>
              </w:rPr>
              <w:t>65.74%</w:t>
            </w:r>
          </w:p>
        </w:tc>
      </w:tr>
    </w:tbl>
    <w:p w:rsidR="005204A8" w:rsidRPr="00517ED3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517ED3">
        <w:rPr>
          <w:rFonts w:asciiTheme="minorEastAsia" w:eastAsiaTheme="minorEastAsia" w:hAnsiTheme="minorEastAsia" w:hint="eastAsia"/>
          <w:color w:val="000000"/>
          <w:szCs w:val="21"/>
        </w:rPr>
        <w:t>注：本表列示</w:t>
      </w:r>
      <w:r w:rsidR="009C7FE1" w:rsidRPr="00517ED3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 w:rsidRPr="00517ED3"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Pr="00517ED3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517ED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 w:rsidRPr="00517ED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 w:rsidRPr="00517ED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RPr="00517ED3" w:rsidTr="005A08AB">
        <w:tc>
          <w:tcPr>
            <w:tcW w:w="8522" w:type="dxa"/>
          </w:tcPr>
          <w:p w:rsidR="00576002" w:rsidRPr="00517ED3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17ED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517ED3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517ED3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517ED3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不可赎回本期产品，产品管理人会根据产品到期时间合理调整资产配置，以满足产品的</w:t>
            </w:r>
            <w:r w:rsidR="00852D7B" w:rsidRPr="00517ED3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 w:rsidRPr="00517ED3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付资金需求，故投资组合流动性风险较低</w:t>
            </w:r>
            <w:r w:rsidRPr="00517ED3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Pr="00517ED3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517ED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六、</w:t>
      </w:r>
      <w:r w:rsidR="003B5CC6" w:rsidRPr="00517ED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RPr="00517ED3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Pr="00517ED3" w:rsidRDefault="003B5CC6" w:rsidP="00253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Pr="00517ED3" w:rsidRDefault="003B5CC6" w:rsidP="00253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Pr="00517ED3" w:rsidRDefault="003B5CC6" w:rsidP="002530CA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Pr="00517ED3" w:rsidRDefault="003B5CC6" w:rsidP="00253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Pr="00517ED3" w:rsidRDefault="003B5CC6" w:rsidP="00253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/>
                <w:kern w:val="0"/>
              </w:rPr>
              <w:t>开户单位</w:t>
            </w:r>
          </w:p>
        </w:tc>
      </w:tr>
      <w:tr w:rsidR="003B5CC6" w:rsidRPr="00517ED3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Pr="00517ED3" w:rsidRDefault="003B5CC6" w:rsidP="00253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Pr="00517ED3" w:rsidRDefault="007172D9" w:rsidP="00253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Pr="00517ED3" w:rsidRDefault="00FE61C5" w:rsidP="002530CA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/>
                <w:kern w:val="0"/>
              </w:rPr>
              <w:t>44050186320100001363-1248</w:t>
            </w:r>
          </w:p>
        </w:tc>
        <w:tc>
          <w:tcPr>
            <w:tcW w:w="1843" w:type="dxa"/>
            <w:vAlign w:val="center"/>
          </w:tcPr>
          <w:p w:rsidR="007172D9" w:rsidRPr="00517ED3" w:rsidRDefault="007172D9" w:rsidP="007172D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中国建设银行股</w:t>
            </w:r>
          </w:p>
          <w:p w:rsidR="007172D9" w:rsidRPr="00517ED3" w:rsidRDefault="007172D9" w:rsidP="007172D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份有限公司广东</w:t>
            </w:r>
          </w:p>
          <w:p w:rsidR="007172D9" w:rsidRPr="00517ED3" w:rsidRDefault="007172D9" w:rsidP="007172D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省分行投资银行</w:t>
            </w:r>
          </w:p>
          <w:p w:rsidR="007172D9" w:rsidRPr="00517ED3" w:rsidRDefault="007172D9" w:rsidP="007172D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理财产品托管专</w:t>
            </w:r>
          </w:p>
          <w:p w:rsidR="003B5CC6" w:rsidRPr="00517ED3" w:rsidRDefault="007172D9" w:rsidP="007172D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517ED3" w:rsidRDefault="007172D9" w:rsidP="007172D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中国建设银行广东</w:t>
            </w:r>
          </w:p>
          <w:p w:rsidR="003B5CC6" w:rsidRPr="00517ED3" w:rsidRDefault="007172D9" w:rsidP="007172D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省分行营业室</w:t>
            </w:r>
          </w:p>
        </w:tc>
      </w:tr>
    </w:tbl>
    <w:p w:rsidR="003B5CC6" w:rsidRPr="00517ED3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517ED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 w:rsidRPr="00517ED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、报告期内关联交易情况</w:t>
      </w:r>
    </w:p>
    <w:p w:rsidR="003B5CC6" w:rsidRPr="00517ED3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517ED3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RPr="00517ED3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Pr="00517ED3" w:rsidRDefault="003B5CC6" w:rsidP="00253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Pr="00517ED3" w:rsidRDefault="003B5CC6" w:rsidP="00253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Pr="00517ED3" w:rsidRDefault="003B5CC6" w:rsidP="002530CA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Pr="00517ED3" w:rsidRDefault="003B5CC6" w:rsidP="00253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Pr="00517ED3" w:rsidRDefault="003B5CC6" w:rsidP="00253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Pr="00517ED3" w:rsidRDefault="003B5CC6" w:rsidP="00253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Pr="00517ED3" w:rsidRDefault="003B5CC6" w:rsidP="00253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Pr="00517ED3" w:rsidRDefault="003B5CC6" w:rsidP="00253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关联方角色</w:t>
            </w:r>
          </w:p>
        </w:tc>
      </w:tr>
      <w:tr w:rsidR="00780101" w:rsidRPr="00517ED3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Pr="00517ED3" w:rsidRDefault="00780101" w:rsidP="007801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80101" w:rsidRPr="00517ED3" w:rsidRDefault="00780101" w:rsidP="007801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Pr="00517ED3" w:rsidRDefault="00780101" w:rsidP="00780101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Pr="00517ED3" w:rsidRDefault="00780101" w:rsidP="00780101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Pr="00517ED3" w:rsidRDefault="00780101" w:rsidP="00780101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Pr="00517ED3" w:rsidRDefault="00780101" w:rsidP="00780101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Pr="00517ED3" w:rsidRDefault="00780101" w:rsidP="00780101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Pr="00517ED3" w:rsidRDefault="00780101" w:rsidP="00780101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RPr="00517ED3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Pr="00517ED3" w:rsidRDefault="00780101" w:rsidP="007801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80101" w:rsidRPr="00517ED3" w:rsidRDefault="00780101" w:rsidP="007801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Pr="00517ED3" w:rsidRDefault="00780101" w:rsidP="00780101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Pr="00517ED3" w:rsidRDefault="00780101" w:rsidP="00780101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Pr="00517ED3" w:rsidRDefault="00780101" w:rsidP="00780101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Pr="00517ED3" w:rsidRDefault="00780101" w:rsidP="00780101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Pr="00517ED3" w:rsidRDefault="00780101" w:rsidP="00780101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Pr="00517ED3" w:rsidRDefault="00780101" w:rsidP="00780101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RPr="00517ED3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Pr="00517ED3" w:rsidRDefault="00780101" w:rsidP="007801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80101" w:rsidRPr="00517ED3" w:rsidRDefault="00780101" w:rsidP="007801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7ED3">
              <w:rPr>
                <w:rFonts w:asciiTheme="minorEastAsia" w:eastAsiaTheme="minorEastAsia" w:hAnsiTheme="minorEastAsia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Pr="00517ED3" w:rsidRDefault="00780101" w:rsidP="00780101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Pr="00517ED3" w:rsidRDefault="00780101" w:rsidP="00780101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Pr="00517ED3" w:rsidRDefault="00780101" w:rsidP="00780101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Pr="00517ED3" w:rsidRDefault="00780101" w:rsidP="00780101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Pr="00517ED3" w:rsidRDefault="00780101" w:rsidP="00780101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Pr="00517ED3" w:rsidRDefault="00780101" w:rsidP="00780101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Pr="00517ED3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 w:rsidRPr="00517ED3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RPr="00517ED3" w:rsidTr="002530CA">
        <w:tc>
          <w:tcPr>
            <w:tcW w:w="8522" w:type="dxa"/>
          </w:tcPr>
          <w:p w:rsidR="003B5CC6" w:rsidRPr="00517ED3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 w:rsidRPr="00517ED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517ED3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517ED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 w:rsidRPr="00517ED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、投资非标准化债权及股权类资产清单（见附录一）</w:t>
      </w:r>
    </w:p>
    <w:p w:rsidR="003B5CC6" w:rsidRPr="00517ED3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517ED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九</w:t>
      </w:r>
      <w:r w:rsidR="003B5CC6" w:rsidRPr="00517ED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517ED3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517ED3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517ED3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517ED3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517ED3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517ED3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17ED3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BE45F5" w:rsidRPr="00517ED3">
        <w:rPr>
          <w:rFonts w:asciiTheme="minorEastAsia" w:eastAsiaTheme="minorEastAsia" w:hAnsiTheme="minorEastAsia"/>
          <w:color w:val="000000"/>
          <w:sz w:val="28"/>
          <w:szCs w:val="28"/>
        </w:rPr>
        <w:t>21</w:t>
      </w:r>
      <w:r w:rsidR="003B5CC6"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E45F5" w:rsidRPr="00517ED3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="003B5CC6"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BE45F5" w:rsidRPr="00517ED3"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="003B5CC6" w:rsidRPr="00517ED3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Pr="00517ED3" w:rsidRDefault="005204A8" w:rsidP="005204A8">
      <w:pPr>
        <w:rPr>
          <w:rFonts w:asciiTheme="minorEastAsia" w:eastAsiaTheme="minorEastAsia" w:hAnsiTheme="minorEastAsia"/>
        </w:rPr>
      </w:pPr>
      <w:r w:rsidRPr="00517ED3">
        <w:rPr>
          <w:rFonts w:asciiTheme="minorEastAsia" w:eastAsiaTheme="minorEastAsia" w:hAnsiTheme="minorEastAsia"/>
        </w:rPr>
        <w:t xml:space="preserve"> </w:t>
      </w:r>
    </w:p>
    <w:p w:rsidR="005204A8" w:rsidRPr="00517ED3" w:rsidRDefault="005204A8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5204A8" w:rsidRPr="00517ED3" w:rsidRDefault="005204A8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5204A8" w:rsidRPr="00517ED3" w:rsidRDefault="005204A8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5204A8" w:rsidRPr="00517ED3" w:rsidRDefault="005204A8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5204A8" w:rsidRPr="00517ED3" w:rsidRDefault="005204A8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5204A8" w:rsidRPr="00517ED3" w:rsidRDefault="005204A8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5204A8" w:rsidRPr="00517ED3" w:rsidRDefault="005204A8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5204A8" w:rsidRPr="00517ED3" w:rsidRDefault="005204A8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5204A8" w:rsidRPr="00517ED3" w:rsidRDefault="005204A8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5204A8" w:rsidRPr="00517ED3" w:rsidRDefault="005204A8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5204A8" w:rsidRPr="00517ED3" w:rsidRDefault="005204A8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5204A8" w:rsidRPr="00517ED3" w:rsidRDefault="005204A8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5204A8" w:rsidRPr="00517ED3" w:rsidRDefault="005204A8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3D77AC" w:rsidRPr="00517ED3" w:rsidRDefault="003D77AC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3D77AC" w:rsidRPr="00517ED3" w:rsidRDefault="003D77AC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3D77AC" w:rsidRPr="00517ED3" w:rsidRDefault="003D77AC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3D77AC" w:rsidRPr="00517ED3" w:rsidRDefault="003D77AC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3D77AC" w:rsidRPr="00517ED3" w:rsidRDefault="003D77AC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3D77AC" w:rsidRPr="00517ED3" w:rsidRDefault="003D77AC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3D77AC" w:rsidRPr="00517ED3" w:rsidRDefault="003D77AC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5204A8" w:rsidRPr="00517ED3" w:rsidRDefault="005204A8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5204A8" w:rsidRPr="00517ED3" w:rsidRDefault="005204A8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5204A8" w:rsidRPr="00517ED3" w:rsidRDefault="005204A8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5204A8" w:rsidRPr="00517ED3" w:rsidRDefault="005204A8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5204A8" w:rsidRPr="00517ED3" w:rsidRDefault="005204A8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5204A8" w:rsidRPr="00517ED3" w:rsidRDefault="005204A8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517ED3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lastRenderedPageBreak/>
        <w:t>附录一</w:t>
      </w:r>
    </w:p>
    <w:p w:rsidR="005204A8" w:rsidRPr="00517ED3" w:rsidRDefault="005204A8" w:rsidP="005204A8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5204A8" w:rsidRPr="00517ED3" w:rsidRDefault="00FE61C5" w:rsidP="005204A8">
      <w:pPr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517ED3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“乾元-私享(对公专享)”2020年第15期私人银行人民币理财产品</w:t>
      </w:r>
      <w:r w:rsidR="005204A8" w:rsidRPr="00517ED3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投资非标准化债权资产清单</w:t>
      </w:r>
    </w:p>
    <w:p w:rsidR="005204A8" w:rsidRPr="00517ED3" w:rsidRDefault="005204A8" w:rsidP="005204A8">
      <w:pPr>
        <w:spacing w:line="480" w:lineRule="exact"/>
        <w:ind w:firstLineChars="200" w:firstLine="420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517ED3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 w:rsidRPr="00517ED3">
        <w:rPr>
          <w:rFonts w:asciiTheme="minorEastAsia" w:eastAsiaTheme="minorEastAsia" w:hAnsiTheme="minorEastAsia"/>
          <w:color w:val="000000"/>
          <w:szCs w:val="21"/>
        </w:rPr>
        <w:t>202</w:t>
      </w:r>
      <w:r w:rsidR="00BE45F5" w:rsidRPr="00517ED3">
        <w:rPr>
          <w:rFonts w:asciiTheme="minorEastAsia" w:eastAsiaTheme="minorEastAsia" w:hAnsiTheme="minorEastAsia"/>
          <w:color w:val="000000"/>
          <w:szCs w:val="21"/>
        </w:rPr>
        <w:t>1</w:t>
      </w:r>
      <w:r w:rsidRPr="00517ED3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BE45F5" w:rsidRPr="00517ED3">
        <w:rPr>
          <w:rFonts w:asciiTheme="minorEastAsia" w:eastAsiaTheme="minorEastAsia" w:hAnsiTheme="minorEastAsia"/>
          <w:color w:val="000000"/>
          <w:szCs w:val="21"/>
        </w:rPr>
        <w:t>3</w:t>
      </w:r>
      <w:r w:rsidRPr="00517ED3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 w:rsidRPr="00517ED3">
        <w:rPr>
          <w:rFonts w:asciiTheme="minorEastAsia" w:eastAsiaTheme="minorEastAsia" w:hAnsiTheme="minorEastAsia"/>
          <w:color w:val="000000"/>
          <w:szCs w:val="21"/>
        </w:rPr>
        <w:t>3</w:t>
      </w:r>
      <w:r w:rsidR="00BE45F5" w:rsidRPr="00517ED3">
        <w:rPr>
          <w:rFonts w:asciiTheme="minorEastAsia" w:eastAsiaTheme="minorEastAsia" w:hAnsiTheme="minorEastAsia"/>
          <w:color w:val="000000"/>
          <w:szCs w:val="21"/>
        </w:rPr>
        <w:t>1</w:t>
      </w:r>
      <w:r w:rsidRPr="00517ED3">
        <w:rPr>
          <w:rFonts w:asciiTheme="minorEastAsia" w:eastAsiaTheme="minorEastAsia" w:hAnsiTheme="minorEastAsia" w:hint="eastAsia"/>
          <w:color w:val="000000"/>
          <w:szCs w:val="21"/>
        </w:rPr>
        <w:t xml:space="preserve">日    </w:t>
      </w:r>
    </w:p>
    <w:p w:rsidR="005204A8" w:rsidRPr="00517ED3" w:rsidRDefault="005204A8" w:rsidP="005204A8">
      <w:pPr>
        <w:spacing w:line="48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517ED3">
        <w:rPr>
          <w:rFonts w:asciiTheme="minorEastAsia" w:eastAsiaTheme="minorEastAsia" w:hAnsiTheme="minorEastAsia" w:hint="eastAsia"/>
          <w:color w:val="000000"/>
          <w:szCs w:val="21"/>
        </w:rPr>
        <w:t>我行依照监管要求，现对</w:t>
      </w:r>
      <w:r w:rsidR="00FE61C5" w:rsidRPr="00517ED3">
        <w:rPr>
          <w:rFonts w:asciiTheme="minorEastAsia" w:eastAsiaTheme="minorEastAsia" w:hAnsiTheme="minorEastAsia" w:hint="eastAsia"/>
          <w:color w:val="000000"/>
          <w:szCs w:val="21"/>
        </w:rPr>
        <w:t>“乾元-私享(对公专享)”2020年第15期私人银行人民币理财产品</w:t>
      </w:r>
      <w:r w:rsidRPr="00517ED3">
        <w:rPr>
          <w:rFonts w:asciiTheme="minorEastAsia" w:eastAsiaTheme="minorEastAsia" w:hAnsiTheme="minorEastAsia" w:hint="eastAsia"/>
          <w:color w:val="000000"/>
          <w:szCs w:val="21"/>
        </w:rPr>
        <w:t>投资非标准化债权资产清单披露如下：</w:t>
      </w:r>
      <w:bookmarkStart w:id="0" w:name="_GoBack"/>
      <w:bookmarkEnd w:id="0"/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836"/>
        <w:gridCol w:w="1558"/>
        <w:gridCol w:w="1275"/>
        <w:gridCol w:w="1185"/>
      </w:tblGrid>
      <w:tr w:rsidR="00AD7F85" w:rsidRPr="00517ED3" w:rsidTr="00936E76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517ED3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17ED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517ED3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17ED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Pr="00517ED3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17ED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517ED3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17ED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517ED3" w:rsidRDefault="003469B0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17ED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D7F85" w:rsidRPr="00517ED3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517ED3" w:rsidRDefault="00A8049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517ED3" w:rsidRDefault="0065022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 w:hint="eastAsia"/>
              </w:rPr>
              <w:t>云南融聚发展投资有限公司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517ED3" w:rsidRDefault="0065022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 w:hint="eastAsia"/>
              </w:rPr>
              <w:t>17云融聚红河FI002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517ED3" w:rsidRDefault="0065022D" w:rsidP="00AD7F85">
            <w:pPr>
              <w:jc w:val="center"/>
              <w:rPr>
                <w:rFonts w:asciiTheme="minorEastAsia" w:eastAsiaTheme="minorEastAsia" w:hAnsiTheme="minorEastAsia"/>
              </w:rPr>
            </w:pPr>
            <w:r w:rsidRPr="00517ED3">
              <w:rPr>
                <w:rFonts w:asciiTheme="minorEastAsia" w:eastAsiaTheme="minorEastAsia" w:hAnsiTheme="minorEastAsia"/>
              </w:rPr>
              <w:t>1339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Pr="00517ED3" w:rsidRDefault="000A7A34" w:rsidP="00AD7F85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517ED3">
              <w:rPr>
                <w:rFonts w:asciiTheme="minorEastAsia" w:eastAsiaTheme="minorEastAsia" w:hAnsiTheme="minorEastAsia" w:cstheme="minorBidi"/>
              </w:rPr>
              <w:t>正常</w:t>
            </w:r>
          </w:p>
        </w:tc>
      </w:tr>
    </w:tbl>
    <w:p w:rsidR="005204A8" w:rsidRPr="004738BC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</w:t>
      </w:r>
      <w:r w:rsidR="005204A8" w:rsidRPr="00E26F6C">
        <w:rPr>
          <w:rFonts w:ascii="宋体" w:hAnsi="宋体" w:hint="eastAsia"/>
          <w:color w:val="000000"/>
          <w:szCs w:val="21"/>
        </w:rPr>
        <w:t>到期收益分配详见产品说明书。</w:t>
      </w:r>
    </w:p>
    <w:p w:rsidR="00783ADA" w:rsidRPr="00E26F6C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E26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316" w:rsidRDefault="00284316" w:rsidP="00747E15">
      <w:r>
        <w:separator/>
      </w:r>
    </w:p>
  </w:endnote>
  <w:endnote w:type="continuationSeparator" w:id="0">
    <w:p w:rsidR="00284316" w:rsidRDefault="00284316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316" w:rsidRDefault="00284316" w:rsidP="00747E15">
      <w:r>
        <w:separator/>
      </w:r>
    </w:p>
  </w:footnote>
  <w:footnote w:type="continuationSeparator" w:id="0">
    <w:p w:rsidR="00284316" w:rsidRDefault="00284316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35F57"/>
    <w:rsid w:val="00041CF5"/>
    <w:rsid w:val="0004473E"/>
    <w:rsid w:val="00050B6D"/>
    <w:rsid w:val="000522F4"/>
    <w:rsid w:val="00063A00"/>
    <w:rsid w:val="00064987"/>
    <w:rsid w:val="000830DE"/>
    <w:rsid w:val="000A1200"/>
    <w:rsid w:val="000A58C0"/>
    <w:rsid w:val="000A7A07"/>
    <w:rsid w:val="000A7A34"/>
    <w:rsid w:val="000B2257"/>
    <w:rsid w:val="000B6D04"/>
    <w:rsid w:val="000E0842"/>
    <w:rsid w:val="000E75C1"/>
    <w:rsid w:val="000F4B32"/>
    <w:rsid w:val="000F4ED6"/>
    <w:rsid w:val="000F5E7E"/>
    <w:rsid w:val="00106270"/>
    <w:rsid w:val="00116C8D"/>
    <w:rsid w:val="00117AFB"/>
    <w:rsid w:val="00120614"/>
    <w:rsid w:val="00120E2F"/>
    <w:rsid w:val="00121446"/>
    <w:rsid w:val="001253E2"/>
    <w:rsid w:val="00126308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B63D4"/>
    <w:rsid w:val="001C207C"/>
    <w:rsid w:val="001C2460"/>
    <w:rsid w:val="001C51CC"/>
    <w:rsid w:val="001D0782"/>
    <w:rsid w:val="001D407E"/>
    <w:rsid w:val="001D4D93"/>
    <w:rsid w:val="001D62EF"/>
    <w:rsid w:val="001E0ABA"/>
    <w:rsid w:val="001E60BC"/>
    <w:rsid w:val="001E70EA"/>
    <w:rsid w:val="001F1A8F"/>
    <w:rsid w:val="001F3D33"/>
    <w:rsid w:val="001F4173"/>
    <w:rsid w:val="00206C50"/>
    <w:rsid w:val="00212278"/>
    <w:rsid w:val="00213398"/>
    <w:rsid w:val="00215713"/>
    <w:rsid w:val="00217356"/>
    <w:rsid w:val="0022370E"/>
    <w:rsid w:val="00225A63"/>
    <w:rsid w:val="00233ACD"/>
    <w:rsid w:val="00237A8F"/>
    <w:rsid w:val="00237CF2"/>
    <w:rsid w:val="00240A06"/>
    <w:rsid w:val="00245012"/>
    <w:rsid w:val="0025384F"/>
    <w:rsid w:val="00264E8C"/>
    <w:rsid w:val="00266DC8"/>
    <w:rsid w:val="00272C2D"/>
    <w:rsid w:val="00272D45"/>
    <w:rsid w:val="002767A0"/>
    <w:rsid w:val="00284316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C5BB8"/>
    <w:rsid w:val="003D3F6C"/>
    <w:rsid w:val="003D77AC"/>
    <w:rsid w:val="003E0232"/>
    <w:rsid w:val="003E39E0"/>
    <w:rsid w:val="003E4D8B"/>
    <w:rsid w:val="003F1556"/>
    <w:rsid w:val="00404027"/>
    <w:rsid w:val="004118B6"/>
    <w:rsid w:val="00413545"/>
    <w:rsid w:val="00417D2B"/>
    <w:rsid w:val="004340C8"/>
    <w:rsid w:val="00435535"/>
    <w:rsid w:val="00437C59"/>
    <w:rsid w:val="00446C31"/>
    <w:rsid w:val="00451B06"/>
    <w:rsid w:val="004540EE"/>
    <w:rsid w:val="00465F60"/>
    <w:rsid w:val="00466EA0"/>
    <w:rsid w:val="00467A3A"/>
    <w:rsid w:val="00472F0D"/>
    <w:rsid w:val="0048507A"/>
    <w:rsid w:val="00491FFA"/>
    <w:rsid w:val="00495958"/>
    <w:rsid w:val="004A26A2"/>
    <w:rsid w:val="004A39A1"/>
    <w:rsid w:val="004A7B18"/>
    <w:rsid w:val="004B6F8C"/>
    <w:rsid w:val="004B773D"/>
    <w:rsid w:val="004C1B42"/>
    <w:rsid w:val="004C2D5A"/>
    <w:rsid w:val="004C2FFD"/>
    <w:rsid w:val="004D163C"/>
    <w:rsid w:val="004D6FF3"/>
    <w:rsid w:val="004D72CA"/>
    <w:rsid w:val="004E213D"/>
    <w:rsid w:val="004E2D60"/>
    <w:rsid w:val="004E4F79"/>
    <w:rsid w:val="00517ED3"/>
    <w:rsid w:val="005204A8"/>
    <w:rsid w:val="005267B2"/>
    <w:rsid w:val="00545B3D"/>
    <w:rsid w:val="00553503"/>
    <w:rsid w:val="00556FF5"/>
    <w:rsid w:val="005601C1"/>
    <w:rsid w:val="00563D9B"/>
    <w:rsid w:val="00574C73"/>
    <w:rsid w:val="00575AC8"/>
    <w:rsid w:val="00576002"/>
    <w:rsid w:val="00581772"/>
    <w:rsid w:val="00584D88"/>
    <w:rsid w:val="00586A00"/>
    <w:rsid w:val="00586C0E"/>
    <w:rsid w:val="00590429"/>
    <w:rsid w:val="005965D6"/>
    <w:rsid w:val="005A6167"/>
    <w:rsid w:val="005A7E4B"/>
    <w:rsid w:val="005B2801"/>
    <w:rsid w:val="005C491D"/>
    <w:rsid w:val="005C6CB7"/>
    <w:rsid w:val="005D075A"/>
    <w:rsid w:val="005D122C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6729"/>
    <w:rsid w:val="00637ADC"/>
    <w:rsid w:val="00646F0D"/>
    <w:rsid w:val="0065022D"/>
    <w:rsid w:val="00657E0A"/>
    <w:rsid w:val="0067343C"/>
    <w:rsid w:val="006761CD"/>
    <w:rsid w:val="00690080"/>
    <w:rsid w:val="00691C53"/>
    <w:rsid w:val="00691D50"/>
    <w:rsid w:val="006A285C"/>
    <w:rsid w:val="006A7E4E"/>
    <w:rsid w:val="006B0FB5"/>
    <w:rsid w:val="006B7D67"/>
    <w:rsid w:val="006C418D"/>
    <w:rsid w:val="006D1B33"/>
    <w:rsid w:val="006D216F"/>
    <w:rsid w:val="006D509E"/>
    <w:rsid w:val="006E0A1E"/>
    <w:rsid w:val="006E22E6"/>
    <w:rsid w:val="006F03B9"/>
    <w:rsid w:val="006F446B"/>
    <w:rsid w:val="006F51AA"/>
    <w:rsid w:val="007075E7"/>
    <w:rsid w:val="00712AAE"/>
    <w:rsid w:val="007172D9"/>
    <w:rsid w:val="00721E88"/>
    <w:rsid w:val="007224EB"/>
    <w:rsid w:val="00725E07"/>
    <w:rsid w:val="007301F3"/>
    <w:rsid w:val="00730420"/>
    <w:rsid w:val="00732817"/>
    <w:rsid w:val="007367C1"/>
    <w:rsid w:val="007372CD"/>
    <w:rsid w:val="00742813"/>
    <w:rsid w:val="00747E15"/>
    <w:rsid w:val="00753381"/>
    <w:rsid w:val="007617F9"/>
    <w:rsid w:val="007746C7"/>
    <w:rsid w:val="0078010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151F3"/>
    <w:rsid w:val="00821DFE"/>
    <w:rsid w:val="0082440C"/>
    <w:rsid w:val="00842AD9"/>
    <w:rsid w:val="00844195"/>
    <w:rsid w:val="00852D7B"/>
    <w:rsid w:val="00855DF8"/>
    <w:rsid w:val="00860023"/>
    <w:rsid w:val="0088235C"/>
    <w:rsid w:val="00887E97"/>
    <w:rsid w:val="008A3209"/>
    <w:rsid w:val="008A689A"/>
    <w:rsid w:val="008A7459"/>
    <w:rsid w:val="008E0006"/>
    <w:rsid w:val="008E54A7"/>
    <w:rsid w:val="008E7AFD"/>
    <w:rsid w:val="008F7A19"/>
    <w:rsid w:val="00900022"/>
    <w:rsid w:val="00902B7F"/>
    <w:rsid w:val="009053C5"/>
    <w:rsid w:val="00907C16"/>
    <w:rsid w:val="00914F94"/>
    <w:rsid w:val="00920FF8"/>
    <w:rsid w:val="00923258"/>
    <w:rsid w:val="0092330C"/>
    <w:rsid w:val="009250D3"/>
    <w:rsid w:val="0093043C"/>
    <w:rsid w:val="009331AC"/>
    <w:rsid w:val="00936E76"/>
    <w:rsid w:val="00941557"/>
    <w:rsid w:val="00950609"/>
    <w:rsid w:val="00957B5C"/>
    <w:rsid w:val="00960A76"/>
    <w:rsid w:val="00961315"/>
    <w:rsid w:val="0096155A"/>
    <w:rsid w:val="0096623B"/>
    <w:rsid w:val="0096707E"/>
    <w:rsid w:val="00974EC7"/>
    <w:rsid w:val="00976495"/>
    <w:rsid w:val="00985B43"/>
    <w:rsid w:val="00987726"/>
    <w:rsid w:val="0099268F"/>
    <w:rsid w:val="00992C67"/>
    <w:rsid w:val="00994651"/>
    <w:rsid w:val="009A0441"/>
    <w:rsid w:val="009A1E28"/>
    <w:rsid w:val="009C482A"/>
    <w:rsid w:val="009C7E1D"/>
    <w:rsid w:val="009C7FE1"/>
    <w:rsid w:val="009D1164"/>
    <w:rsid w:val="009D5B8B"/>
    <w:rsid w:val="009E28EF"/>
    <w:rsid w:val="009F16C9"/>
    <w:rsid w:val="009F1FB0"/>
    <w:rsid w:val="009F2326"/>
    <w:rsid w:val="00A00212"/>
    <w:rsid w:val="00A032E0"/>
    <w:rsid w:val="00A05A71"/>
    <w:rsid w:val="00A20C0F"/>
    <w:rsid w:val="00A21356"/>
    <w:rsid w:val="00A22C1A"/>
    <w:rsid w:val="00A25D53"/>
    <w:rsid w:val="00A27E75"/>
    <w:rsid w:val="00A350F9"/>
    <w:rsid w:val="00A4578C"/>
    <w:rsid w:val="00A66F45"/>
    <w:rsid w:val="00A735E4"/>
    <w:rsid w:val="00A75434"/>
    <w:rsid w:val="00A80492"/>
    <w:rsid w:val="00AB53D1"/>
    <w:rsid w:val="00AC0790"/>
    <w:rsid w:val="00AC12D7"/>
    <w:rsid w:val="00AC7CDE"/>
    <w:rsid w:val="00AD558F"/>
    <w:rsid w:val="00AD5E04"/>
    <w:rsid w:val="00AD7F85"/>
    <w:rsid w:val="00AE7967"/>
    <w:rsid w:val="00B020F5"/>
    <w:rsid w:val="00B1191E"/>
    <w:rsid w:val="00B15284"/>
    <w:rsid w:val="00B33523"/>
    <w:rsid w:val="00B4205F"/>
    <w:rsid w:val="00B42469"/>
    <w:rsid w:val="00B466B4"/>
    <w:rsid w:val="00B71F10"/>
    <w:rsid w:val="00B806EA"/>
    <w:rsid w:val="00B93E97"/>
    <w:rsid w:val="00B96D64"/>
    <w:rsid w:val="00BA58F5"/>
    <w:rsid w:val="00BB248B"/>
    <w:rsid w:val="00BC3C60"/>
    <w:rsid w:val="00BC6C87"/>
    <w:rsid w:val="00BD0443"/>
    <w:rsid w:val="00BE070B"/>
    <w:rsid w:val="00BE1EDD"/>
    <w:rsid w:val="00BE45F5"/>
    <w:rsid w:val="00BE6A47"/>
    <w:rsid w:val="00BF33D1"/>
    <w:rsid w:val="00BF403D"/>
    <w:rsid w:val="00BF7077"/>
    <w:rsid w:val="00C118E8"/>
    <w:rsid w:val="00C257ED"/>
    <w:rsid w:val="00C301E3"/>
    <w:rsid w:val="00C536AE"/>
    <w:rsid w:val="00C56170"/>
    <w:rsid w:val="00C561DF"/>
    <w:rsid w:val="00C61B7B"/>
    <w:rsid w:val="00C70E60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17760"/>
    <w:rsid w:val="00D23DE7"/>
    <w:rsid w:val="00D30981"/>
    <w:rsid w:val="00D32138"/>
    <w:rsid w:val="00D32DCB"/>
    <w:rsid w:val="00D435E0"/>
    <w:rsid w:val="00D50E73"/>
    <w:rsid w:val="00D51247"/>
    <w:rsid w:val="00D5232C"/>
    <w:rsid w:val="00D545F7"/>
    <w:rsid w:val="00D570FB"/>
    <w:rsid w:val="00D57BDC"/>
    <w:rsid w:val="00D62D31"/>
    <w:rsid w:val="00D63459"/>
    <w:rsid w:val="00D70AB6"/>
    <w:rsid w:val="00D720D5"/>
    <w:rsid w:val="00DA2B1D"/>
    <w:rsid w:val="00DA3AC1"/>
    <w:rsid w:val="00DA5D3B"/>
    <w:rsid w:val="00DB3120"/>
    <w:rsid w:val="00DB4B6B"/>
    <w:rsid w:val="00DC041F"/>
    <w:rsid w:val="00DC0BC9"/>
    <w:rsid w:val="00DD26B0"/>
    <w:rsid w:val="00DE7BE6"/>
    <w:rsid w:val="00DF32AC"/>
    <w:rsid w:val="00E17E29"/>
    <w:rsid w:val="00E24F4A"/>
    <w:rsid w:val="00E26F6C"/>
    <w:rsid w:val="00E27018"/>
    <w:rsid w:val="00E31B0A"/>
    <w:rsid w:val="00E35935"/>
    <w:rsid w:val="00E40EB7"/>
    <w:rsid w:val="00E65A4E"/>
    <w:rsid w:val="00E76F46"/>
    <w:rsid w:val="00E77447"/>
    <w:rsid w:val="00EA1F92"/>
    <w:rsid w:val="00EA3D81"/>
    <w:rsid w:val="00EA6AA5"/>
    <w:rsid w:val="00EA7A9F"/>
    <w:rsid w:val="00EB262D"/>
    <w:rsid w:val="00EB5733"/>
    <w:rsid w:val="00EC16E4"/>
    <w:rsid w:val="00EC33D8"/>
    <w:rsid w:val="00ED276F"/>
    <w:rsid w:val="00EF28D6"/>
    <w:rsid w:val="00EF3C6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E61C5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石建鹏</cp:lastModifiedBy>
  <cp:revision>102</cp:revision>
  <cp:lastPrinted>2019-01-03T08:39:00Z</cp:lastPrinted>
  <dcterms:created xsi:type="dcterms:W3CDTF">2020-04-10T09:55:00Z</dcterms:created>
  <dcterms:modified xsi:type="dcterms:W3CDTF">2021-04-22T01:40:00Z</dcterms:modified>
</cp:coreProperties>
</file>