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A3" w:rsidRDefault="00D65EA3" w:rsidP="00AA0A8B">
      <w:pPr>
        <w:ind w:right="240"/>
        <w:jc w:val="center"/>
        <w:rPr>
          <w:rFonts w:ascii="彩虹小标宋" w:eastAsia="彩虹小标宋" w:hAnsi="微软雅黑" w:hint="eastAsia"/>
          <w:b/>
          <w:sz w:val="36"/>
          <w:szCs w:val="36"/>
        </w:rPr>
      </w:pPr>
      <w:bookmarkStart w:id="0" w:name="_GoBack"/>
      <w:r w:rsidRPr="00D65EA3">
        <w:rPr>
          <w:rFonts w:ascii="彩虹小标宋" w:eastAsia="彩虹小标宋" w:hAnsi="微软雅黑" w:hint="eastAsia"/>
          <w:b/>
          <w:sz w:val="36"/>
          <w:szCs w:val="36"/>
        </w:rPr>
        <w:t>“大爱有声听建未来”</w:t>
      </w:r>
      <w:r w:rsidR="008A645F" w:rsidRPr="00AA0A8B">
        <w:rPr>
          <w:rFonts w:ascii="彩虹小标宋" w:eastAsia="彩虹小标宋" w:hAnsi="微软雅黑" w:hint="eastAsia"/>
          <w:b/>
          <w:sz w:val="36"/>
          <w:szCs w:val="36"/>
        </w:rPr>
        <w:t>慈善信托计划募集成功</w:t>
      </w:r>
    </w:p>
    <w:bookmarkEnd w:id="0"/>
    <w:p w:rsidR="00AA0A8B" w:rsidRPr="00AA0A8B" w:rsidRDefault="00AA0A8B" w:rsidP="00AA0A8B">
      <w:pPr>
        <w:ind w:right="240"/>
        <w:jc w:val="center"/>
        <w:rPr>
          <w:rFonts w:ascii="彩虹小标宋" w:eastAsia="彩虹小标宋" w:hAnsi="微软雅黑"/>
          <w:b/>
          <w:sz w:val="36"/>
          <w:szCs w:val="36"/>
        </w:rPr>
      </w:pPr>
    </w:p>
    <w:p w:rsidR="00D65EA3" w:rsidRPr="00D65EA3" w:rsidRDefault="00D65EA3" w:rsidP="00D65EA3">
      <w:pPr>
        <w:ind w:firstLineChars="200" w:firstLine="560"/>
        <w:rPr>
          <w:sz w:val="28"/>
          <w:szCs w:val="28"/>
        </w:rPr>
      </w:pPr>
      <w:r w:rsidRPr="00D65EA3">
        <w:rPr>
          <w:rFonts w:hint="eastAsia"/>
          <w:sz w:val="28"/>
          <w:szCs w:val="28"/>
        </w:rPr>
        <w:t>日前，建行上海市分行联合建信信托共同发行的“大爱有声听建未来”慈善集合信托计划完成募集，此次慈善信托的收益将捐赠给上海市儿童基金会，专项用于上海市儿童医院“人工耳蜗项目”，为贫困的耳蜗移植儿童家庭提供定额捐赠，预计可帮助</w:t>
      </w:r>
      <w:r w:rsidRPr="00D65EA3">
        <w:rPr>
          <w:rFonts w:hint="eastAsia"/>
          <w:sz w:val="28"/>
          <w:szCs w:val="28"/>
        </w:rPr>
        <w:t>24</w:t>
      </w:r>
      <w:r w:rsidRPr="00D65EA3">
        <w:rPr>
          <w:rFonts w:hint="eastAsia"/>
          <w:sz w:val="28"/>
          <w:szCs w:val="28"/>
        </w:rPr>
        <w:t>名贫困患儿。据悉，该产品共有</w:t>
      </w:r>
      <w:r w:rsidRPr="00D65EA3">
        <w:rPr>
          <w:rFonts w:hint="eastAsia"/>
          <w:sz w:val="28"/>
          <w:szCs w:val="28"/>
        </w:rPr>
        <w:t>24</w:t>
      </w:r>
      <w:r w:rsidRPr="00D65EA3">
        <w:rPr>
          <w:rFonts w:hint="eastAsia"/>
          <w:sz w:val="28"/>
          <w:szCs w:val="28"/>
        </w:rPr>
        <w:t>位私人银行客户认购，总认购金额</w:t>
      </w:r>
      <w:r w:rsidRPr="00D65EA3">
        <w:rPr>
          <w:rFonts w:hint="eastAsia"/>
          <w:sz w:val="28"/>
          <w:szCs w:val="28"/>
        </w:rPr>
        <w:t>3000</w:t>
      </w:r>
      <w:r w:rsidRPr="00D65EA3">
        <w:rPr>
          <w:rFonts w:hint="eastAsia"/>
          <w:sz w:val="28"/>
          <w:szCs w:val="28"/>
        </w:rPr>
        <w:t>万元，捐赠金额将达</w:t>
      </w:r>
      <w:r w:rsidRPr="00D65EA3">
        <w:rPr>
          <w:rFonts w:hint="eastAsia"/>
          <w:sz w:val="28"/>
          <w:szCs w:val="28"/>
        </w:rPr>
        <w:t>195</w:t>
      </w:r>
      <w:r w:rsidRPr="00D65EA3">
        <w:rPr>
          <w:rFonts w:hint="eastAsia"/>
          <w:sz w:val="28"/>
          <w:szCs w:val="28"/>
        </w:rPr>
        <w:t>万元。</w:t>
      </w:r>
    </w:p>
    <w:p w:rsidR="00D65EA3" w:rsidRPr="00D65EA3" w:rsidRDefault="00D65EA3" w:rsidP="00D65EA3">
      <w:pPr>
        <w:ind w:firstLineChars="200" w:firstLine="560"/>
        <w:rPr>
          <w:sz w:val="28"/>
          <w:szCs w:val="28"/>
        </w:rPr>
      </w:pPr>
      <w:r w:rsidRPr="00D65EA3">
        <w:rPr>
          <w:rFonts w:hint="eastAsia"/>
          <w:sz w:val="28"/>
          <w:szCs w:val="28"/>
        </w:rPr>
        <w:t>“大爱有声听建未来”慈善信托是上海市分行私人银行“智善”公益慈善平台的首期慈善信托。</w:t>
      </w:r>
      <w:r>
        <w:rPr>
          <w:rFonts w:hint="eastAsia"/>
          <w:sz w:val="28"/>
          <w:szCs w:val="28"/>
        </w:rPr>
        <w:t>上海市分行“智善”公益慈善平台旨在依托建行集团化、综合化、全球化的优势，根植高净值客户饮水思源、回馈社会的财富向善需求，为客户搭建包括慈善基金会、单一慈善信托和慈善集合信托计划等慈善架构，</w:t>
      </w:r>
      <w:r w:rsidRPr="00D65EA3">
        <w:rPr>
          <w:rFonts w:hint="eastAsia"/>
          <w:sz w:val="28"/>
          <w:szCs w:val="28"/>
        </w:rPr>
        <w:t>致力于为客户提供优质的公益慈善项目资源和创新体验式公益的理念，不断提升公益慈善体验垂直领域的深度和广度。未来，上海</w:t>
      </w:r>
      <w:r>
        <w:rPr>
          <w:rFonts w:hint="eastAsia"/>
          <w:sz w:val="28"/>
          <w:szCs w:val="28"/>
        </w:rPr>
        <w:t>市</w:t>
      </w:r>
      <w:r w:rsidRPr="00D65EA3">
        <w:rPr>
          <w:rFonts w:hint="eastAsia"/>
          <w:sz w:val="28"/>
          <w:szCs w:val="28"/>
        </w:rPr>
        <w:t>分行将联合建信信托在该平台上推出更多慈善信托计划，以满足高净值人士回馈社会的夙愿和社会弱势群体的扶助需求。建行上海市分行私人银行也成立了“智善”志愿者团队，凝聚员工和客户的力量，共同参与到儿童医院的社工服务中，以实际行动持续</w:t>
      </w:r>
      <w:proofErr w:type="gramStart"/>
      <w:r w:rsidRPr="00D65EA3">
        <w:rPr>
          <w:rFonts w:hint="eastAsia"/>
          <w:sz w:val="28"/>
          <w:szCs w:val="28"/>
        </w:rPr>
        <w:t>践行</w:t>
      </w:r>
      <w:proofErr w:type="gramEnd"/>
      <w:r w:rsidRPr="00D65EA3">
        <w:rPr>
          <w:rFonts w:hint="eastAsia"/>
          <w:sz w:val="28"/>
          <w:szCs w:val="28"/>
        </w:rPr>
        <w:t>公益责任。</w:t>
      </w:r>
    </w:p>
    <w:p w:rsidR="00D65EA3" w:rsidRPr="00D65EA3" w:rsidRDefault="00D65EA3" w:rsidP="00D65EA3">
      <w:pPr>
        <w:ind w:firstLineChars="200" w:firstLine="560"/>
        <w:rPr>
          <w:sz w:val="28"/>
          <w:szCs w:val="28"/>
        </w:rPr>
      </w:pPr>
      <w:proofErr w:type="gramStart"/>
      <w:r w:rsidRPr="00D65EA3">
        <w:rPr>
          <w:rFonts w:hint="eastAsia"/>
          <w:sz w:val="28"/>
          <w:szCs w:val="28"/>
        </w:rPr>
        <w:t>据建信</w:t>
      </w:r>
      <w:proofErr w:type="gramEnd"/>
      <w:r w:rsidRPr="00D65EA3">
        <w:rPr>
          <w:rFonts w:hint="eastAsia"/>
          <w:sz w:val="28"/>
          <w:szCs w:val="28"/>
        </w:rPr>
        <w:t>信托财富管理负责人介绍，改革开放</w:t>
      </w:r>
      <w:r w:rsidRPr="00D65EA3">
        <w:rPr>
          <w:rFonts w:hint="eastAsia"/>
          <w:sz w:val="28"/>
          <w:szCs w:val="28"/>
        </w:rPr>
        <w:t>40</w:t>
      </w:r>
      <w:r w:rsidRPr="00D65EA3">
        <w:rPr>
          <w:rFonts w:hint="eastAsia"/>
          <w:sz w:val="28"/>
          <w:szCs w:val="28"/>
        </w:rPr>
        <w:t>年催生了中国第一代创业企业家，这一批高净值人士对公益事业有着较强的支持能力，回馈社会的愿望也较为强烈，慈善</w:t>
      </w:r>
      <w:proofErr w:type="gramStart"/>
      <w:r w:rsidRPr="00D65EA3">
        <w:rPr>
          <w:rFonts w:hint="eastAsia"/>
          <w:sz w:val="28"/>
          <w:szCs w:val="28"/>
        </w:rPr>
        <w:t>信托项目</w:t>
      </w:r>
      <w:proofErr w:type="gramEnd"/>
      <w:r w:rsidRPr="00D65EA3">
        <w:rPr>
          <w:rFonts w:hint="eastAsia"/>
          <w:sz w:val="28"/>
          <w:szCs w:val="28"/>
        </w:rPr>
        <w:t>为他们投身社会公益提供</w:t>
      </w:r>
      <w:r w:rsidRPr="00D65EA3">
        <w:rPr>
          <w:rFonts w:hint="eastAsia"/>
          <w:sz w:val="28"/>
          <w:szCs w:val="28"/>
        </w:rPr>
        <w:lastRenderedPageBreak/>
        <w:t>了高效便捷的通道。</w:t>
      </w:r>
    </w:p>
    <w:p w:rsidR="00B76CBE" w:rsidRPr="00D65EA3" w:rsidRDefault="004B289E" w:rsidP="00D65EA3">
      <w:pPr>
        <w:ind w:firstLineChars="200" w:firstLine="560"/>
        <w:rPr>
          <w:sz w:val="28"/>
          <w:szCs w:val="28"/>
        </w:rPr>
      </w:pPr>
      <w:r w:rsidRPr="009078BA">
        <w:rPr>
          <w:rFonts w:hint="eastAsia"/>
          <w:sz w:val="28"/>
          <w:szCs w:val="28"/>
        </w:rPr>
        <w:t>此次募集是建信信托第三次通过信托产品参与慈善事业。早在</w:t>
      </w:r>
      <w:r w:rsidRPr="009078BA">
        <w:rPr>
          <w:rFonts w:hint="eastAsia"/>
          <w:sz w:val="28"/>
          <w:szCs w:val="28"/>
        </w:rPr>
        <w:t>2016</w:t>
      </w:r>
      <w:r w:rsidRPr="009078BA">
        <w:rPr>
          <w:rFonts w:hint="eastAsia"/>
          <w:sz w:val="28"/>
          <w:szCs w:val="28"/>
        </w:rPr>
        <w:t>年</w:t>
      </w:r>
      <w:r w:rsidRPr="009078BA">
        <w:rPr>
          <w:rFonts w:hint="eastAsia"/>
          <w:sz w:val="28"/>
          <w:szCs w:val="28"/>
        </w:rPr>
        <w:t>9</w:t>
      </w:r>
      <w:r w:rsidRPr="009078BA">
        <w:rPr>
          <w:rFonts w:hint="eastAsia"/>
          <w:sz w:val="28"/>
          <w:szCs w:val="28"/>
        </w:rPr>
        <w:t>月，《慈善法》发布伊始，</w:t>
      </w:r>
      <w:r w:rsidR="009078BA">
        <w:rPr>
          <w:rFonts w:hint="eastAsia"/>
          <w:sz w:val="28"/>
          <w:szCs w:val="28"/>
        </w:rPr>
        <w:t>建行</w:t>
      </w:r>
      <w:r w:rsidRPr="009078BA">
        <w:rPr>
          <w:rFonts w:hint="eastAsia"/>
          <w:sz w:val="28"/>
          <w:szCs w:val="28"/>
        </w:rPr>
        <w:t>北京</w:t>
      </w:r>
      <w:r w:rsidR="009078BA">
        <w:rPr>
          <w:rFonts w:hint="eastAsia"/>
          <w:sz w:val="28"/>
          <w:szCs w:val="28"/>
        </w:rPr>
        <w:t>市</w:t>
      </w:r>
      <w:r w:rsidRPr="009078BA">
        <w:rPr>
          <w:rFonts w:hint="eastAsia"/>
          <w:sz w:val="28"/>
          <w:szCs w:val="28"/>
        </w:rPr>
        <w:t>分行与建信信托发行“建信信托·善行</w:t>
      </w:r>
      <w:r w:rsidRPr="009078BA">
        <w:rPr>
          <w:rFonts w:hint="eastAsia"/>
          <w:sz w:val="28"/>
          <w:szCs w:val="28"/>
        </w:rPr>
        <w:t>1</w:t>
      </w:r>
      <w:r w:rsidRPr="009078BA">
        <w:rPr>
          <w:rFonts w:hint="eastAsia"/>
          <w:sz w:val="28"/>
          <w:szCs w:val="28"/>
        </w:rPr>
        <w:t>号</w:t>
      </w:r>
      <w:r w:rsidRPr="009078BA">
        <w:rPr>
          <w:rFonts w:hint="eastAsia"/>
          <w:sz w:val="28"/>
          <w:szCs w:val="28"/>
        </w:rPr>
        <w:t xml:space="preserve"> </w:t>
      </w:r>
      <w:r w:rsidRPr="009078BA">
        <w:rPr>
          <w:rFonts w:hint="eastAsia"/>
          <w:sz w:val="28"/>
          <w:szCs w:val="28"/>
        </w:rPr>
        <w:t>”，信托部分收益由项目执行</w:t>
      </w:r>
      <w:proofErr w:type="gramStart"/>
      <w:r w:rsidRPr="009078BA">
        <w:rPr>
          <w:rFonts w:hint="eastAsia"/>
          <w:sz w:val="28"/>
          <w:szCs w:val="28"/>
        </w:rPr>
        <w:t>人韩红爱心</w:t>
      </w:r>
      <w:proofErr w:type="gramEnd"/>
      <w:r w:rsidRPr="009078BA">
        <w:rPr>
          <w:rFonts w:hint="eastAsia"/>
          <w:sz w:val="28"/>
          <w:szCs w:val="28"/>
        </w:rPr>
        <w:t>慈善基金会用于慈善。</w:t>
      </w:r>
      <w:r w:rsidRPr="009078BA">
        <w:rPr>
          <w:rFonts w:hint="eastAsia"/>
          <w:sz w:val="28"/>
          <w:szCs w:val="28"/>
        </w:rPr>
        <w:t>2018</w:t>
      </w:r>
      <w:r w:rsidRPr="009078BA">
        <w:rPr>
          <w:rFonts w:hint="eastAsia"/>
          <w:sz w:val="28"/>
          <w:szCs w:val="28"/>
        </w:rPr>
        <w:t>年</w:t>
      </w:r>
      <w:r w:rsidRPr="009078BA">
        <w:rPr>
          <w:rFonts w:hint="eastAsia"/>
          <w:sz w:val="28"/>
          <w:szCs w:val="28"/>
        </w:rPr>
        <w:t>3</w:t>
      </w:r>
      <w:r w:rsidRPr="009078BA">
        <w:rPr>
          <w:rFonts w:hint="eastAsia"/>
          <w:sz w:val="28"/>
          <w:szCs w:val="28"/>
        </w:rPr>
        <w:t>月，受中国妇女发展基金会委托，发行“微笑行动慈善信托”用于向贫困家庭唇腭裂患儿提供救助。</w:t>
      </w:r>
    </w:p>
    <w:sectPr w:rsidR="00B76CBE" w:rsidRPr="00D65EA3" w:rsidSect="00073E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66" w:rsidRDefault="00943166" w:rsidP="005D6F35">
      <w:r>
        <w:separator/>
      </w:r>
    </w:p>
  </w:endnote>
  <w:endnote w:type="continuationSeparator" w:id="0">
    <w:p w:rsidR="00943166" w:rsidRDefault="00943166" w:rsidP="005D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66" w:rsidRDefault="00943166" w:rsidP="005D6F35">
      <w:r>
        <w:separator/>
      </w:r>
    </w:p>
  </w:footnote>
  <w:footnote w:type="continuationSeparator" w:id="0">
    <w:p w:rsidR="00943166" w:rsidRDefault="00943166" w:rsidP="005D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FD4"/>
    <w:rsid w:val="00073E79"/>
    <w:rsid w:val="001D7F3C"/>
    <w:rsid w:val="00214A08"/>
    <w:rsid w:val="002773B0"/>
    <w:rsid w:val="002B5067"/>
    <w:rsid w:val="002B6FD4"/>
    <w:rsid w:val="00410D5E"/>
    <w:rsid w:val="00437FB4"/>
    <w:rsid w:val="004B289E"/>
    <w:rsid w:val="004D17BF"/>
    <w:rsid w:val="004D26FF"/>
    <w:rsid w:val="005D6F35"/>
    <w:rsid w:val="005E6CEB"/>
    <w:rsid w:val="00613B4A"/>
    <w:rsid w:val="0064324B"/>
    <w:rsid w:val="007422A2"/>
    <w:rsid w:val="00803FA6"/>
    <w:rsid w:val="008A645F"/>
    <w:rsid w:val="008B529F"/>
    <w:rsid w:val="008B7D19"/>
    <w:rsid w:val="009078BA"/>
    <w:rsid w:val="00943166"/>
    <w:rsid w:val="00975229"/>
    <w:rsid w:val="00981935"/>
    <w:rsid w:val="009C22C8"/>
    <w:rsid w:val="009F75CE"/>
    <w:rsid w:val="00A563D4"/>
    <w:rsid w:val="00AA0A8B"/>
    <w:rsid w:val="00AC21EF"/>
    <w:rsid w:val="00B76CBE"/>
    <w:rsid w:val="00CE625A"/>
    <w:rsid w:val="00D65EA3"/>
    <w:rsid w:val="00DA5AC7"/>
    <w:rsid w:val="00DC6307"/>
    <w:rsid w:val="00DD7130"/>
    <w:rsid w:val="00E33A4E"/>
    <w:rsid w:val="00E460A1"/>
    <w:rsid w:val="00EF7C3D"/>
    <w:rsid w:val="00F12F30"/>
    <w:rsid w:val="00F4575A"/>
    <w:rsid w:val="00F85990"/>
    <w:rsid w:val="00FC1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6FD4"/>
    <w:rPr>
      <w:sz w:val="18"/>
      <w:szCs w:val="18"/>
    </w:rPr>
  </w:style>
  <w:style w:type="character" w:customStyle="1" w:styleId="Char">
    <w:name w:val="批注框文本 Char"/>
    <w:basedOn w:val="a0"/>
    <w:link w:val="a3"/>
    <w:uiPriority w:val="99"/>
    <w:semiHidden/>
    <w:rsid w:val="002B6FD4"/>
    <w:rPr>
      <w:sz w:val="18"/>
      <w:szCs w:val="18"/>
    </w:rPr>
  </w:style>
  <w:style w:type="paragraph" w:styleId="a4">
    <w:name w:val="header"/>
    <w:basedOn w:val="a"/>
    <w:link w:val="Char0"/>
    <w:uiPriority w:val="99"/>
    <w:unhideWhenUsed/>
    <w:rsid w:val="005D6F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6F35"/>
    <w:rPr>
      <w:sz w:val="18"/>
      <w:szCs w:val="18"/>
    </w:rPr>
  </w:style>
  <w:style w:type="paragraph" w:styleId="a5">
    <w:name w:val="footer"/>
    <w:basedOn w:val="a"/>
    <w:link w:val="Char1"/>
    <w:uiPriority w:val="99"/>
    <w:unhideWhenUsed/>
    <w:rsid w:val="005D6F35"/>
    <w:pPr>
      <w:tabs>
        <w:tab w:val="center" w:pos="4153"/>
        <w:tab w:val="right" w:pos="8306"/>
      </w:tabs>
      <w:snapToGrid w:val="0"/>
      <w:jc w:val="left"/>
    </w:pPr>
    <w:rPr>
      <w:sz w:val="18"/>
      <w:szCs w:val="18"/>
    </w:rPr>
  </w:style>
  <w:style w:type="character" w:customStyle="1" w:styleId="Char1">
    <w:name w:val="页脚 Char"/>
    <w:basedOn w:val="a0"/>
    <w:link w:val="a5"/>
    <w:uiPriority w:val="99"/>
    <w:rsid w:val="005D6F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6FD4"/>
    <w:rPr>
      <w:sz w:val="18"/>
      <w:szCs w:val="18"/>
    </w:rPr>
  </w:style>
  <w:style w:type="character" w:customStyle="1" w:styleId="Char">
    <w:name w:val="批注框文本 Char"/>
    <w:basedOn w:val="a0"/>
    <w:link w:val="a3"/>
    <w:uiPriority w:val="99"/>
    <w:semiHidden/>
    <w:rsid w:val="002B6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私人银行部文件管理员</dc:creator>
  <cp:lastModifiedBy>杨燕</cp:lastModifiedBy>
  <cp:revision>13</cp:revision>
  <cp:lastPrinted>2018-08-13T03:27:00Z</cp:lastPrinted>
  <dcterms:created xsi:type="dcterms:W3CDTF">2018-08-02T04:29:00Z</dcterms:created>
  <dcterms:modified xsi:type="dcterms:W3CDTF">2018-08-13T09:19:00Z</dcterms:modified>
</cp:coreProperties>
</file>